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084" w:rsidRDefault="00C85084" w:rsidP="00C85084">
      <w:pPr>
        <w:pStyle w:val="Zhlav"/>
        <w:tabs>
          <w:tab w:val="clear" w:pos="4536"/>
          <w:tab w:val="clear" w:pos="9072"/>
        </w:tabs>
      </w:pPr>
      <w:r>
        <w:rPr>
          <w:noProof/>
          <w:lang w:eastAsia="cs-CZ"/>
        </w:rPr>
        <w:drawing>
          <wp:inline distT="0" distB="0" distL="0" distR="0">
            <wp:extent cx="6105525" cy="619125"/>
            <wp:effectExtent l="19050" t="0" r="9525" b="0"/>
            <wp:docPr id="24" name="Obrázek 9" descr="esf_eu_oplzz_Červenápodpora_horizon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esf_eu_oplzz_Červenápodpora_horizon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84" w:rsidRPr="00F71039" w:rsidRDefault="00C85084" w:rsidP="00C85084">
      <w:pPr>
        <w:pStyle w:val="justify"/>
        <w:rPr>
          <w:b/>
        </w:rPr>
      </w:pPr>
      <w:r w:rsidRPr="00F71039">
        <w:rPr>
          <w:b/>
        </w:rPr>
        <w:t>Příklady dobré praxe přes hranice – Rakousko - „</w:t>
      </w:r>
      <w:r w:rsidR="00722A47">
        <w:rPr>
          <w:b/>
        </w:rPr>
        <w:t>Horní Štýrsko</w:t>
      </w:r>
      <w:r w:rsidRPr="00F71039">
        <w:rPr>
          <w:b/>
        </w:rPr>
        <w:t>“</w:t>
      </w:r>
    </w:p>
    <w:p w:rsidR="008A0B86" w:rsidRDefault="008A0B86" w:rsidP="00C85084">
      <w:pPr>
        <w:pStyle w:val="justify"/>
        <w:jc w:val="both"/>
      </w:pPr>
      <w:r>
        <w:t xml:space="preserve">Krajské sdružení MAS Olomouckého kraje v rámci projektu </w:t>
      </w:r>
      <w:r>
        <w:rPr>
          <w:rStyle w:val="Siln"/>
        </w:rPr>
        <w:t>Místní partnerství zaměstnanosti</w:t>
      </w:r>
      <w:r>
        <w:t xml:space="preserve"> uspořádalo pro členy místních partnerství zaměstnanosti a relevantní aktéry politiky zaměstnanosti na krajské úrovni studijní cestu do Horního </w:t>
      </w:r>
      <w:r w:rsidR="00722A47">
        <w:t>Štýrska za příklady dobré</w:t>
      </w:r>
      <w:r>
        <w:t xml:space="preserve"> praxe tamějšího paktu zaměstnanosti, ukázky spolupráce veřejného a soukromého sektoru či podpory sociálního podnikání</w:t>
      </w:r>
    </w:p>
    <w:p w:rsidR="00C85084" w:rsidRPr="005F42C6" w:rsidRDefault="00722A47" w:rsidP="00C85084">
      <w:pPr>
        <w:pStyle w:val="justify"/>
        <w:jc w:val="both"/>
      </w:pPr>
      <w:r>
        <w:t xml:space="preserve">Ve dnech </w:t>
      </w:r>
      <w:proofErr w:type="gramStart"/>
      <w:r>
        <w:t>15.9.-18.9</w:t>
      </w:r>
      <w:r w:rsidR="00C85084">
        <w:t>.2014</w:t>
      </w:r>
      <w:proofErr w:type="gramEnd"/>
      <w:r w:rsidR="00C85084">
        <w:t xml:space="preserve"> se uskutečnila studijní cesta za dobrými zkušenostmi s Paktem zaměstnanosti v Horním </w:t>
      </w:r>
      <w:r>
        <w:t xml:space="preserve">Štýrsku </w:t>
      </w:r>
      <w:r w:rsidR="00C85084">
        <w:t xml:space="preserve">financovaná z projektu Místní partnerství zaměstnanosti </w:t>
      </w:r>
      <w:proofErr w:type="spellStart"/>
      <w:r w:rsidR="00C85084" w:rsidRPr="005F42C6">
        <w:t>reg.č</w:t>
      </w:r>
      <w:proofErr w:type="spellEnd"/>
      <w:r w:rsidR="00C85084" w:rsidRPr="005F42C6">
        <w:t xml:space="preserve">. CZ1.04/5.1.01/77.00419, ve kterém je MAS </w:t>
      </w:r>
      <w:proofErr w:type="spellStart"/>
      <w:r w:rsidR="00C85084" w:rsidRPr="005F42C6">
        <w:t>Uničovsko</w:t>
      </w:r>
      <w:proofErr w:type="spellEnd"/>
      <w:r w:rsidR="00C85084" w:rsidRPr="005F42C6">
        <w:t>, o.p.s. partnerem.</w:t>
      </w:r>
    </w:p>
    <w:p w:rsidR="00C85084" w:rsidRDefault="00C85084" w:rsidP="00C85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272627"/>
          <w:sz w:val="24"/>
          <w:szCs w:val="24"/>
          <w:lang w:eastAsia="cs-CZ"/>
        </w:rPr>
      </w:pPr>
      <w:r w:rsidRPr="005F42C6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Příležitost</w:t>
      </w:r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i</w:t>
      </w:r>
      <w:r w:rsidRPr="005F42C6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zúčastnit se </w:t>
      </w:r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této studijní cesty </w:t>
      </w:r>
      <w:r w:rsidRPr="005F42C6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si nenechalo ujít </w:t>
      </w:r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několik zástupců obcí, krajského úřadu, finančního úřadu a to nejen z partnerských MAS zapojených do projektu, ale i z </w:t>
      </w:r>
      <w:proofErr w:type="spellStart"/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Uničovska</w:t>
      </w:r>
      <w:proofErr w:type="spellEnd"/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, zejména se jednalo o zástupce úřadu </w:t>
      </w:r>
      <w:r w:rsidR="00722A47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práce,</w:t>
      </w:r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charity </w:t>
      </w:r>
      <w:r w:rsidR="00722A47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a odboru regionálního rozvoje města </w:t>
      </w:r>
      <w:proofErr w:type="spellStart"/>
      <w:r w:rsidR="00722A47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Uničov</w:t>
      </w:r>
      <w:proofErr w:type="spellEnd"/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. Celý pobyt byl zaměřený na problematiku </w:t>
      </w:r>
      <w:r w:rsidR="00722A47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odpadového hospodářství </w:t>
      </w:r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a sociální projekty. Účastníkům byly představeny projekty</w:t>
      </w:r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:</w:t>
      </w:r>
      <w:r w:rsidR="00722A47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AWV </w:t>
      </w:r>
      <w:proofErr w:type="spellStart"/>
      <w:r w:rsidR="00722A47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Knittelfeld</w:t>
      </w:r>
      <w:proofErr w:type="spellEnd"/>
      <w:r w:rsidR="00722A47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– sdružení odpadového hospodářství – sběrný dvůr (třídění odpadů),</w:t>
      </w:r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</w:t>
      </w:r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charity – projekt na podporu zaměstnanosti: </w:t>
      </w:r>
      <w:proofErr w:type="spell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second</w:t>
      </w:r>
      <w:proofErr w:type="spell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</w:t>
      </w:r>
      <w:proofErr w:type="spell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hand</w:t>
      </w:r>
      <w:proofErr w:type="spell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, provozovna čistírny a výrobny obalů, projekt „Green Care“ – pobytová sociální péče o seniory, výrobní družstvo – </w:t>
      </w:r>
      <w:proofErr w:type="spell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Biomassehöfen</w:t>
      </w:r>
      <w:proofErr w:type="spell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:výtopna a sušárna dřeva a štěpek, která vytápí celé městečko </w:t>
      </w:r>
      <w:proofErr w:type="spellStart"/>
      <w:proofErr w:type="gram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St.Lambrecht</w:t>
      </w:r>
      <w:proofErr w:type="spellEnd"/>
      <w:proofErr w:type="gram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, projekt sdružení </w:t>
      </w:r>
      <w:proofErr w:type="spell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Domenico</w:t>
      </w:r>
      <w:proofErr w:type="spell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: projekt na podporu zaměstnanosti osob 50+ na obnovu zahrady, údržba parku a tvorba výrobků z produktů ze zahrady. Ředitel MAS  </w:t>
      </w:r>
      <w:proofErr w:type="spell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Holzwelt</w:t>
      </w:r>
      <w:proofErr w:type="spell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</w:t>
      </w:r>
      <w:proofErr w:type="spell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Murau</w:t>
      </w:r>
      <w:proofErr w:type="spell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nám představil priority MAS včetně </w:t>
      </w:r>
      <w:proofErr w:type="gram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projektů : projekt</w:t>
      </w:r>
      <w:proofErr w:type="gram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</w:t>
      </w:r>
      <w:proofErr w:type="spell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elektrokola</w:t>
      </w:r>
      <w:proofErr w:type="spell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, energetická vize regionu </w:t>
      </w:r>
      <w:proofErr w:type="spellStart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Murau</w:t>
      </w:r>
      <w:proofErr w:type="spellEnd"/>
      <w:r w:rsidR="007C65BB"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s cílem zajištění energetické nezávislosti, nahrazení výtopen na olej za biomasu. </w:t>
      </w:r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Účastníci studijní cesty se inspirovali výsledky regionální spolupráce, získali nové zkušenosti a kontakty, které jsou nejdůležitějším krokem k úspěšné budoucí spolupráci při rozvoji nejen venkovských sídel                                              </w:t>
      </w:r>
    </w:p>
    <w:p w:rsidR="00C85084" w:rsidRDefault="00C85084" w:rsidP="001524D0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Times New Roman" w:eastAsia="Times New Roman" w:hAnsi="Times New Roman"/>
          <w:color w:val="272627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 xml:space="preserve">       Ing. Iveta Kopcová, manažer MAS </w:t>
      </w:r>
      <w:proofErr w:type="spellStart"/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Uničovsko</w:t>
      </w:r>
      <w:proofErr w:type="spellEnd"/>
      <w:r>
        <w:rPr>
          <w:rFonts w:ascii="Times New Roman" w:eastAsia="Times New Roman" w:hAnsi="Times New Roman"/>
          <w:color w:val="272627"/>
          <w:sz w:val="24"/>
          <w:szCs w:val="24"/>
          <w:lang w:eastAsia="cs-CZ"/>
        </w:rPr>
        <w:t>, o.p.s.</w:t>
      </w:r>
    </w:p>
    <w:p w:rsidR="001524D0" w:rsidRDefault="001524D0" w:rsidP="001524D0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Times New Roman" w:eastAsia="Times New Roman" w:hAnsi="Times New Roman"/>
          <w:color w:val="272627"/>
          <w:sz w:val="24"/>
          <w:szCs w:val="24"/>
          <w:lang w:eastAsia="cs-CZ"/>
        </w:rPr>
      </w:pPr>
    </w:p>
    <w:p w:rsidR="001524D0" w:rsidRDefault="001524D0" w:rsidP="00C85084">
      <w:r>
        <w:rPr>
          <w:noProof/>
          <w:lang w:eastAsia="cs-CZ"/>
        </w:rPr>
        <w:drawing>
          <wp:inline distT="0" distB="0" distL="0" distR="0">
            <wp:extent cx="5023908" cy="2825948"/>
            <wp:effectExtent l="19050" t="0" r="5292" b="0"/>
            <wp:docPr id="4" name="obrázek 4" descr="C:\Users\iveta\Desktop\15-18.9.rakousko\P916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eta\Desktop\15-18.9.rakousko\P916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863" cy="28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D0" w:rsidRDefault="001524D0" w:rsidP="00C85084">
      <w:r w:rsidRPr="001524D0">
        <w:lastRenderedPageBreak/>
        <w:drawing>
          <wp:inline distT="0" distB="0" distL="0" distR="0">
            <wp:extent cx="5760720" cy="3839520"/>
            <wp:effectExtent l="19050" t="0" r="0" b="0"/>
            <wp:docPr id="7" name="obrázek 2" descr="C:\Users\iveta\Desktop\15-18.9.rakousko\gr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a\Desktop\15-18.9.rakousko\grup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BB" w:rsidRDefault="007C65BB" w:rsidP="00C85084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3" name="obrázek 3" descr="C:\Users\iveta\Desktop\15-18.9.rakousko\P917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ta\Desktop\15-18.9.rakousko\P9170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84" w:rsidRDefault="00C85084" w:rsidP="00C85084">
      <w:pPr>
        <w:pStyle w:val="Zhlav"/>
        <w:tabs>
          <w:tab w:val="clear" w:pos="4536"/>
          <w:tab w:val="clear" w:pos="9072"/>
        </w:tabs>
      </w:pPr>
      <w:r>
        <w:rPr>
          <w:noProof/>
          <w:lang w:eastAsia="cs-CZ"/>
        </w:rPr>
        <w:drawing>
          <wp:inline distT="0" distB="0" distL="0" distR="0">
            <wp:extent cx="6105525" cy="619125"/>
            <wp:effectExtent l="19050" t="0" r="9525" b="0"/>
            <wp:docPr id="5" name="Obrázek 9" descr="esf_eu_oplzz_Červenápodpora_horizon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esf_eu_oplzz_Červenápodpora_horizon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84" w:rsidRDefault="00C85084" w:rsidP="00C85084">
      <w:pPr>
        <w:pStyle w:val="justify"/>
        <w:rPr>
          <w:b/>
        </w:rPr>
      </w:pPr>
    </w:p>
    <w:p w:rsidR="00C85084" w:rsidRDefault="00C85084" w:rsidP="00C85084"/>
    <w:sectPr w:rsidR="00C85084" w:rsidSect="00643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572" w:rsidRDefault="00AE7572" w:rsidP="002B1AC9">
      <w:pPr>
        <w:spacing w:after="0" w:line="240" w:lineRule="auto"/>
      </w:pPr>
      <w:r>
        <w:separator/>
      </w:r>
    </w:p>
  </w:endnote>
  <w:endnote w:type="continuationSeparator" w:id="0">
    <w:p w:rsidR="00AE7572" w:rsidRDefault="00AE7572" w:rsidP="002B1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572" w:rsidRDefault="00AE7572" w:rsidP="002B1AC9">
      <w:pPr>
        <w:spacing w:after="0" w:line="240" w:lineRule="auto"/>
      </w:pPr>
      <w:r>
        <w:separator/>
      </w:r>
    </w:p>
  </w:footnote>
  <w:footnote w:type="continuationSeparator" w:id="0">
    <w:p w:rsidR="00AE7572" w:rsidRDefault="00AE7572" w:rsidP="002B1A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C85084"/>
    <w:rsid w:val="0010057C"/>
    <w:rsid w:val="001524D0"/>
    <w:rsid w:val="002B1AC9"/>
    <w:rsid w:val="006432E9"/>
    <w:rsid w:val="00722A47"/>
    <w:rsid w:val="007C65BB"/>
    <w:rsid w:val="008A0B86"/>
    <w:rsid w:val="008E155E"/>
    <w:rsid w:val="00A84CEA"/>
    <w:rsid w:val="00AE7572"/>
    <w:rsid w:val="00C85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5084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unhideWhenUsed/>
    <w:rsid w:val="00C85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semiHidden/>
    <w:rsid w:val="00C85084"/>
    <w:rPr>
      <w:rFonts w:ascii="Calibri" w:eastAsia="Calibri" w:hAnsi="Calibri" w:cs="Times New Roman"/>
    </w:rPr>
  </w:style>
  <w:style w:type="paragraph" w:customStyle="1" w:styleId="justify">
    <w:name w:val="justify"/>
    <w:basedOn w:val="Normln"/>
    <w:rsid w:val="00C850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084"/>
    <w:rPr>
      <w:rFonts w:ascii="Tahoma" w:eastAsia="Calibri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8A0B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306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</dc:creator>
  <cp:lastModifiedBy>iveta</cp:lastModifiedBy>
  <cp:revision>2</cp:revision>
  <dcterms:created xsi:type="dcterms:W3CDTF">2014-09-21T07:31:00Z</dcterms:created>
  <dcterms:modified xsi:type="dcterms:W3CDTF">2014-09-21T07:31:00Z</dcterms:modified>
</cp:coreProperties>
</file>