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11"/>
        <w:tblW w:w="9645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5"/>
        <w:gridCol w:w="1996"/>
        <w:gridCol w:w="7074"/>
      </w:tblGrid>
      <w:tr w:rsidR="00AE324C" w:rsidRPr="00AE324C" w:rsidTr="00AE324C">
        <w:trPr>
          <w:trHeight w:val="707"/>
        </w:trPr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24C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96" w:type="dxa"/>
            <w:shd w:val="clear" w:color="000000" w:fill="8DB4E3"/>
            <w:noWrap/>
            <w:vAlign w:val="center"/>
            <w:hideMark/>
          </w:tcPr>
          <w:p w:rsidR="00AE324C" w:rsidRPr="00AE324C" w:rsidRDefault="00AE324C" w:rsidP="00AE32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24C">
              <w:rPr>
                <w:b/>
                <w:bCs/>
                <w:color w:val="000000"/>
                <w:sz w:val="22"/>
                <w:szCs w:val="22"/>
              </w:rPr>
              <w:t>Název organizace:</w:t>
            </w:r>
          </w:p>
        </w:tc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rPr>
                <w:color w:val="000000"/>
                <w:sz w:val="22"/>
                <w:szCs w:val="22"/>
              </w:rPr>
            </w:pPr>
            <w:r w:rsidRPr="00AE3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324C" w:rsidRPr="00AE324C" w:rsidTr="00AE324C">
        <w:trPr>
          <w:trHeight w:val="528"/>
        </w:trPr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24C">
              <w:rPr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96" w:type="dxa"/>
            <w:shd w:val="clear" w:color="000000" w:fill="8DB4E3"/>
            <w:noWrap/>
            <w:vAlign w:val="center"/>
            <w:hideMark/>
          </w:tcPr>
          <w:p w:rsidR="00AE324C" w:rsidRPr="00AE324C" w:rsidRDefault="00AE324C" w:rsidP="00AE32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24C">
              <w:rPr>
                <w:b/>
                <w:bCs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rPr>
                <w:color w:val="000000"/>
                <w:sz w:val="22"/>
                <w:szCs w:val="22"/>
              </w:rPr>
            </w:pPr>
            <w:r w:rsidRPr="00AE3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324C" w:rsidRPr="00AE324C" w:rsidTr="00AE324C">
        <w:trPr>
          <w:trHeight w:val="528"/>
        </w:trPr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24C">
              <w:rPr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96" w:type="dxa"/>
            <w:shd w:val="clear" w:color="000000" w:fill="8DB4E3"/>
            <w:noWrap/>
            <w:vAlign w:val="center"/>
            <w:hideMark/>
          </w:tcPr>
          <w:p w:rsidR="00AE324C" w:rsidRPr="00AE324C" w:rsidRDefault="00AE324C" w:rsidP="00AE32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24C">
              <w:rPr>
                <w:b/>
                <w:bCs/>
                <w:color w:val="000000"/>
                <w:sz w:val="22"/>
                <w:szCs w:val="22"/>
              </w:rPr>
              <w:t>Sídlo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rPr>
                <w:color w:val="000000"/>
                <w:sz w:val="22"/>
                <w:szCs w:val="22"/>
              </w:rPr>
            </w:pPr>
            <w:r w:rsidRPr="00AE3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324C" w:rsidRPr="00AE324C" w:rsidTr="00AE324C">
        <w:trPr>
          <w:trHeight w:val="528"/>
        </w:trPr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24C">
              <w:rPr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96" w:type="dxa"/>
            <w:shd w:val="clear" w:color="000000" w:fill="8DB4E3"/>
            <w:noWrap/>
            <w:vAlign w:val="center"/>
            <w:hideMark/>
          </w:tcPr>
          <w:p w:rsidR="00AE324C" w:rsidRPr="00AE324C" w:rsidRDefault="00AE324C" w:rsidP="00AE32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Členství v 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MAS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od:</w:t>
            </w:r>
          </w:p>
        </w:tc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rPr>
                <w:color w:val="000000"/>
                <w:sz w:val="22"/>
                <w:szCs w:val="22"/>
              </w:rPr>
            </w:pPr>
            <w:r w:rsidRPr="00AE3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324C" w:rsidRPr="00AE324C" w:rsidTr="00AE324C">
        <w:trPr>
          <w:trHeight w:val="528"/>
        </w:trPr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24C">
              <w:rPr>
                <w:b/>
                <w:bCs/>
                <w:color w:val="000000"/>
                <w:sz w:val="22"/>
                <w:szCs w:val="22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96" w:type="dxa"/>
            <w:shd w:val="clear" w:color="000000" w:fill="8DB4E3"/>
            <w:noWrap/>
            <w:vAlign w:val="center"/>
            <w:hideMark/>
          </w:tcPr>
          <w:p w:rsidR="00AE324C" w:rsidRPr="00AE324C" w:rsidRDefault="00AE324C" w:rsidP="00AE32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24C">
              <w:rPr>
                <w:b/>
                <w:bCs/>
                <w:color w:val="000000"/>
                <w:sz w:val="22"/>
                <w:szCs w:val="22"/>
              </w:rPr>
              <w:t>Kontaktní osoba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rPr>
                <w:color w:val="000000"/>
                <w:sz w:val="22"/>
                <w:szCs w:val="22"/>
              </w:rPr>
            </w:pPr>
            <w:r w:rsidRPr="00AE3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324C" w:rsidRPr="00AE324C" w:rsidTr="00AE324C">
        <w:trPr>
          <w:trHeight w:val="528"/>
        </w:trPr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324C" w:rsidRPr="00AE324C" w:rsidRDefault="00AE324C" w:rsidP="00AE32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shd w:val="clear" w:color="000000" w:fill="8DB4E3"/>
            <w:noWrap/>
            <w:vAlign w:val="center"/>
            <w:hideMark/>
          </w:tcPr>
          <w:p w:rsidR="00AE324C" w:rsidRPr="00AE324C" w:rsidRDefault="00AE324C" w:rsidP="00AE32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24C">
              <w:rPr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rPr>
                <w:color w:val="000000"/>
                <w:sz w:val="22"/>
                <w:szCs w:val="22"/>
              </w:rPr>
            </w:pPr>
            <w:r w:rsidRPr="00AE3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324C" w:rsidRPr="00AE324C" w:rsidTr="00AE324C">
        <w:trPr>
          <w:trHeight w:val="528"/>
        </w:trPr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324C" w:rsidRPr="00AE324C" w:rsidRDefault="00AE324C" w:rsidP="00AE32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shd w:val="clear" w:color="000000" w:fill="8DB4E3"/>
            <w:noWrap/>
            <w:vAlign w:val="center"/>
            <w:hideMark/>
          </w:tcPr>
          <w:p w:rsidR="00AE324C" w:rsidRPr="00AE324C" w:rsidRDefault="00AE324C" w:rsidP="00AE32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24C">
              <w:rPr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AE324C" w:rsidRPr="00AE324C" w:rsidRDefault="00AE324C" w:rsidP="00AE324C">
            <w:pPr>
              <w:rPr>
                <w:color w:val="000000"/>
                <w:sz w:val="22"/>
                <w:szCs w:val="22"/>
              </w:rPr>
            </w:pPr>
            <w:r w:rsidRPr="00AE324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B4786" w:rsidRDefault="00AB4786" w:rsidP="00355CC0">
      <w:pPr>
        <w:spacing w:after="120"/>
        <w:jc w:val="both"/>
        <w:rPr>
          <w:b/>
        </w:rPr>
      </w:pPr>
    </w:p>
    <w:p w:rsidR="00AB4786" w:rsidRPr="002F0E7F" w:rsidRDefault="005103DB" w:rsidP="002F0E7F">
      <w:pPr>
        <w:spacing w:after="120"/>
        <w:ind w:left="567" w:hanging="425"/>
        <w:jc w:val="both"/>
        <w:rPr>
          <w:b/>
        </w:rPr>
      </w:pPr>
      <w:r>
        <w:rPr>
          <w:b/>
        </w:rPr>
        <w:t xml:space="preserve">6.)  </w:t>
      </w:r>
      <w:r w:rsidR="002F0E7F">
        <w:rPr>
          <w:b/>
        </w:rPr>
        <w:t>Které</w:t>
      </w:r>
      <w:r w:rsidR="00AE324C">
        <w:rPr>
          <w:b/>
        </w:rPr>
        <w:t xml:space="preserve"> </w:t>
      </w:r>
      <w:r w:rsidR="002F0E7F">
        <w:rPr>
          <w:b/>
        </w:rPr>
        <w:t xml:space="preserve">oblasti na </w:t>
      </w:r>
      <w:r w:rsidR="00AE324C">
        <w:rPr>
          <w:b/>
        </w:rPr>
        <w:t xml:space="preserve">území MAS </w:t>
      </w:r>
      <w:proofErr w:type="spellStart"/>
      <w:r w:rsidR="00AE324C">
        <w:rPr>
          <w:b/>
        </w:rPr>
        <w:t>Uničovsko</w:t>
      </w:r>
      <w:proofErr w:type="spellEnd"/>
      <w:r w:rsidR="002F0E7F">
        <w:rPr>
          <w:b/>
        </w:rPr>
        <w:t xml:space="preserve"> shledáváte jako problematické a </w:t>
      </w:r>
      <w:r w:rsidR="001608B9">
        <w:rPr>
          <w:b/>
        </w:rPr>
        <w:t xml:space="preserve">je třeba </w:t>
      </w:r>
      <w:r w:rsidR="002F0E7F">
        <w:rPr>
          <w:b/>
        </w:rPr>
        <w:t xml:space="preserve">se na ně zaměřit </w:t>
      </w:r>
      <w:r w:rsidR="001608B9">
        <w:rPr>
          <w:b/>
        </w:rPr>
        <w:t>v nadcházejícím programovém období 2014 -</w:t>
      </w:r>
      <w:r w:rsidR="002F0E7F">
        <w:rPr>
          <w:b/>
        </w:rPr>
        <w:t xml:space="preserve"> </w:t>
      </w:r>
      <w:r w:rsidR="001608B9">
        <w:rPr>
          <w:b/>
        </w:rPr>
        <w:t>2020</w:t>
      </w:r>
      <w:r w:rsidR="00AE324C">
        <w:rPr>
          <w:b/>
        </w:rPr>
        <w:t>?</w:t>
      </w:r>
      <w:r w:rsidR="001608B9">
        <w:rPr>
          <w:b/>
        </w:rPr>
        <w:t xml:space="preserve"> </w:t>
      </w:r>
      <w:r w:rsidR="002F0E7F">
        <w:t>(zatrhněte</w:t>
      </w:r>
      <w:r>
        <w:t>,</w:t>
      </w:r>
      <w:r w:rsidR="002F0E7F">
        <w:t xml:space="preserve"> o které problematické oblasti se jedná, uveďte konkrétní problémy) </w:t>
      </w:r>
    </w:p>
    <w:p w:rsidR="00AE324C" w:rsidRDefault="00FE05C3" w:rsidP="00AE324C">
      <w:pPr>
        <w:spacing w:after="120"/>
        <w:ind w:left="426"/>
        <w:jc w:val="both"/>
      </w:pPr>
      <w:r>
        <w:rPr>
          <w:noProof/>
        </w:rPr>
        <w:pict>
          <v:rect id="_x0000_s1033" style="position:absolute;left:0;text-align:left;margin-left:30.05pt;margin-top:15.85pt;width:453.75pt;height:64.85pt;z-index:-251653120"/>
        </w:pict>
      </w:r>
      <w:r w:rsidR="001608B9">
        <w:t>a)</w:t>
      </w:r>
      <w:r w:rsidR="00AE324C">
        <w:t xml:space="preserve"> Kvalita života, občanská vybavenost, sociální služby:</w:t>
      </w:r>
    </w:p>
    <w:p w:rsidR="00AE324C" w:rsidRDefault="00AE324C" w:rsidP="00AE324C">
      <w:pPr>
        <w:spacing w:after="120"/>
        <w:ind w:left="426"/>
        <w:jc w:val="both"/>
      </w:pPr>
    </w:p>
    <w:p w:rsidR="00AE324C" w:rsidRDefault="00AE324C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FE05C3" w:rsidP="00AE324C">
      <w:pPr>
        <w:spacing w:after="120"/>
        <w:ind w:left="426"/>
        <w:jc w:val="both"/>
      </w:pPr>
      <w:r>
        <w:rPr>
          <w:noProof/>
        </w:rPr>
        <w:pict>
          <v:rect id="_x0000_s1034" style="position:absolute;left:0;text-align:left;margin-left:30.05pt;margin-top:17.8pt;width:453.75pt;height:64.85pt;z-index:-251652096"/>
        </w:pict>
      </w:r>
      <w:r w:rsidR="00AB0E33">
        <w:t xml:space="preserve">b) Lidské zdroje, </w:t>
      </w:r>
      <w:r w:rsidR="001608B9">
        <w:t>zaměstnanost</w:t>
      </w:r>
      <w:r w:rsidR="00AB0E33">
        <w:t xml:space="preserve"> a sociální začlenění</w:t>
      </w:r>
      <w:r w:rsidR="001608B9">
        <w:t>:</w:t>
      </w: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FE05C3" w:rsidP="00AE324C">
      <w:pPr>
        <w:spacing w:after="120"/>
        <w:ind w:left="426"/>
        <w:jc w:val="both"/>
      </w:pPr>
      <w:r>
        <w:rPr>
          <w:noProof/>
        </w:rPr>
        <w:pict>
          <v:rect id="_x0000_s1035" style="position:absolute;left:0;text-align:left;margin-left:35.5pt;margin-top:15.15pt;width:453.75pt;height:64.85pt;z-index:-251651072"/>
        </w:pict>
      </w:r>
      <w:r w:rsidR="001608B9">
        <w:t>c) Technická a dopravní infrastruktura</w:t>
      </w:r>
      <w:r w:rsidR="002F0E7F">
        <w:t>:</w:t>
      </w: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1608B9">
      <w:pPr>
        <w:spacing w:after="120"/>
        <w:ind w:left="426"/>
        <w:jc w:val="both"/>
      </w:pPr>
    </w:p>
    <w:p w:rsidR="001608B9" w:rsidRDefault="00FE05C3" w:rsidP="001608B9">
      <w:pPr>
        <w:spacing w:after="120"/>
        <w:ind w:left="426"/>
        <w:jc w:val="both"/>
      </w:pPr>
      <w:r>
        <w:rPr>
          <w:noProof/>
        </w:rPr>
        <w:pict>
          <v:rect id="_x0000_s1036" style="position:absolute;left:0;text-align:left;margin-left:35.5pt;margin-top:16.95pt;width:453.75pt;height:64.85pt;z-index:-251650048"/>
        </w:pict>
      </w:r>
      <w:r w:rsidR="002F0E7F">
        <w:t>d</w:t>
      </w:r>
      <w:r w:rsidR="001608B9">
        <w:t>) Životní prostředí:</w:t>
      </w: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FE05C3" w:rsidP="00AE324C">
      <w:pPr>
        <w:spacing w:after="120"/>
        <w:ind w:left="426"/>
        <w:jc w:val="both"/>
      </w:pPr>
      <w:r>
        <w:rPr>
          <w:noProof/>
        </w:rPr>
        <w:lastRenderedPageBreak/>
        <w:pict>
          <v:rect id="_x0000_s1037" style="position:absolute;left:0;text-align:left;margin-left:29pt;margin-top:15.05pt;width:453.75pt;height:64.85pt;z-index:-251649024"/>
        </w:pict>
      </w:r>
      <w:r w:rsidR="002F0E7F">
        <w:t>e</w:t>
      </w:r>
      <w:r w:rsidR="001608B9">
        <w:t>) Ekonomika a podnikání:</w:t>
      </w: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FE05C3" w:rsidP="00AE324C">
      <w:pPr>
        <w:spacing w:after="120"/>
        <w:ind w:left="426"/>
        <w:jc w:val="both"/>
      </w:pPr>
      <w:r>
        <w:rPr>
          <w:noProof/>
        </w:rPr>
        <w:pict>
          <v:rect id="_x0000_s1038" style="position:absolute;left:0;text-align:left;margin-left:29pt;margin-top:17.8pt;width:453.75pt;height:64.85pt;z-index:-251648000"/>
        </w:pict>
      </w:r>
      <w:r w:rsidR="002F0E7F">
        <w:t>f</w:t>
      </w:r>
      <w:r w:rsidR="001608B9">
        <w:t>) Rozvoj cestovního ruchu:</w:t>
      </w: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1608B9" w:rsidP="00AE324C">
      <w:pPr>
        <w:spacing w:after="120"/>
        <w:ind w:left="426"/>
        <w:jc w:val="both"/>
      </w:pPr>
    </w:p>
    <w:p w:rsidR="001608B9" w:rsidRDefault="00FE05C3" w:rsidP="00AE324C">
      <w:pPr>
        <w:spacing w:after="120"/>
        <w:ind w:left="426"/>
        <w:jc w:val="both"/>
      </w:pPr>
      <w:r>
        <w:rPr>
          <w:noProof/>
        </w:rPr>
        <w:pict>
          <v:rect id="_x0000_s1039" style="position:absolute;left:0;text-align:left;margin-left:36.5pt;margin-top:18.85pt;width:453.75pt;height:64.85pt;z-index:-251646976"/>
        </w:pict>
      </w:r>
      <w:r w:rsidR="002F0E7F">
        <w:t>g</w:t>
      </w:r>
      <w:r w:rsidR="001608B9">
        <w:t>) Zemědělství</w:t>
      </w:r>
      <w:r w:rsidR="002F0E7F">
        <w:t>:</w:t>
      </w:r>
    </w:p>
    <w:p w:rsidR="001608B9" w:rsidRPr="00AE324C" w:rsidRDefault="001608B9" w:rsidP="00AE324C">
      <w:pPr>
        <w:spacing w:after="120"/>
        <w:ind w:left="426"/>
        <w:jc w:val="both"/>
      </w:pPr>
    </w:p>
    <w:p w:rsidR="00AE324C" w:rsidRDefault="00AE324C" w:rsidP="00355CC0">
      <w:pPr>
        <w:spacing w:after="120"/>
        <w:jc w:val="both"/>
        <w:rPr>
          <w:b/>
        </w:rPr>
      </w:pPr>
    </w:p>
    <w:p w:rsidR="00AE324C" w:rsidRDefault="00AE324C" w:rsidP="00355CC0">
      <w:pPr>
        <w:spacing w:after="120"/>
        <w:jc w:val="both"/>
        <w:rPr>
          <w:b/>
        </w:rPr>
      </w:pPr>
    </w:p>
    <w:p w:rsidR="00AB4786" w:rsidRDefault="00AB4786" w:rsidP="00355CC0">
      <w:pPr>
        <w:spacing w:after="120"/>
        <w:jc w:val="both"/>
        <w:rPr>
          <w:b/>
        </w:rPr>
      </w:pPr>
    </w:p>
    <w:p w:rsidR="00343D85" w:rsidRDefault="00343D85" w:rsidP="00355CC0">
      <w:pPr>
        <w:spacing w:after="120"/>
        <w:jc w:val="both"/>
        <w:rPr>
          <w:b/>
        </w:rPr>
      </w:pPr>
    </w:p>
    <w:p w:rsidR="00AB4786" w:rsidRDefault="002F0E7F" w:rsidP="002F0E7F">
      <w:pPr>
        <w:spacing w:after="120"/>
        <w:ind w:left="426" w:hanging="426"/>
        <w:jc w:val="both"/>
        <w:rPr>
          <w:b/>
        </w:rPr>
      </w:pPr>
      <w:r>
        <w:rPr>
          <w:b/>
        </w:rPr>
        <w:t>7.)  Ve kterých obl</w:t>
      </w:r>
      <w:r w:rsidR="00AB0E33">
        <w:rPr>
          <w:b/>
        </w:rPr>
        <w:t>astech jste v rámci programové</w:t>
      </w:r>
      <w:r>
        <w:rPr>
          <w:b/>
        </w:rPr>
        <w:t xml:space="preserve">ho období 2007 – 2013 zaznamenali pokrok? </w:t>
      </w:r>
      <w:r>
        <w:t>(zatrhněte</w:t>
      </w:r>
      <w:r w:rsidR="005103DB">
        <w:t>,</w:t>
      </w:r>
      <w:r>
        <w:t xml:space="preserve"> o které oblasti se jedná, uveďte konkrétní </w:t>
      </w:r>
      <w:r w:rsidR="00AB0E33">
        <w:t>změny</w:t>
      </w:r>
      <w:r>
        <w:t>)</w:t>
      </w:r>
    </w:p>
    <w:p w:rsidR="002F0E7F" w:rsidRDefault="00FE05C3" w:rsidP="002F0E7F">
      <w:pPr>
        <w:spacing w:after="120"/>
        <w:ind w:left="426"/>
        <w:jc w:val="both"/>
      </w:pPr>
      <w:r>
        <w:rPr>
          <w:noProof/>
        </w:rPr>
        <w:pict>
          <v:rect id="_x0000_s1040" style="position:absolute;left:0;text-align:left;margin-left:30.05pt;margin-top:15.85pt;width:453.75pt;height:64.85pt;z-index:-251644928"/>
        </w:pict>
      </w:r>
      <w:r w:rsidR="002F0E7F">
        <w:t>a) Kvalita života, občanská vybavenost, sociální služby:</w:t>
      </w: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FE05C3" w:rsidP="002F0E7F">
      <w:pPr>
        <w:spacing w:after="120"/>
        <w:ind w:left="426"/>
        <w:jc w:val="both"/>
      </w:pPr>
      <w:r>
        <w:rPr>
          <w:noProof/>
        </w:rPr>
        <w:pict>
          <v:rect id="_x0000_s1041" style="position:absolute;left:0;text-align:left;margin-left:30.05pt;margin-top:17.8pt;width:453.75pt;height:64.85pt;z-index:-251643904"/>
        </w:pict>
      </w:r>
      <w:r w:rsidR="00AB0E33">
        <w:t>b) Lidské zdroje,</w:t>
      </w:r>
      <w:r w:rsidR="002F0E7F">
        <w:t xml:space="preserve"> zaměstnanost</w:t>
      </w:r>
      <w:r w:rsidR="00AB0E33">
        <w:t xml:space="preserve"> a sociální začlenění</w:t>
      </w:r>
      <w:r w:rsidR="002F0E7F">
        <w:t>:</w:t>
      </w: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FE05C3" w:rsidP="002F0E7F">
      <w:pPr>
        <w:spacing w:after="120"/>
        <w:ind w:left="426"/>
        <w:jc w:val="both"/>
      </w:pPr>
      <w:r>
        <w:rPr>
          <w:noProof/>
        </w:rPr>
        <w:pict>
          <v:rect id="_x0000_s1042" style="position:absolute;left:0;text-align:left;margin-left:35.5pt;margin-top:15.15pt;width:453.75pt;height:64.85pt;z-index:-251642880"/>
        </w:pict>
      </w:r>
      <w:r w:rsidR="002F0E7F">
        <w:t>c) Technická a dopravní infrastruktura:</w:t>
      </w: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D27871">
      <w:pPr>
        <w:spacing w:after="120"/>
        <w:jc w:val="both"/>
      </w:pPr>
    </w:p>
    <w:p w:rsidR="00D27871" w:rsidRDefault="00D27871" w:rsidP="00D27871">
      <w:pPr>
        <w:spacing w:after="120"/>
        <w:jc w:val="both"/>
      </w:pPr>
    </w:p>
    <w:p w:rsidR="00D27871" w:rsidRDefault="00D27871" w:rsidP="00D27871">
      <w:pPr>
        <w:spacing w:after="120"/>
        <w:jc w:val="both"/>
      </w:pPr>
    </w:p>
    <w:p w:rsidR="002F0E7F" w:rsidRDefault="00FE05C3" w:rsidP="002F0E7F">
      <w:pPr>
        <w:spacing w:after="120"/>
        <w:ind w:left="426"/>
        <w:jc w:val="both"/>
      </w:pPr>
      <w:r>
        <w:rPr>
          <w:noProof/>
        </w:rPr>
        <w:lastRenderedPageBreak/>
        <w:pict>
          <v:rect id="_x0000_s1043" style="position:absolute;left:0;text-align:left;margin-left:35.5pt;margin-top:16.95pt;width:453.75pt;height:64.85pt;z-index:-251641856"/>
        </w:pict>
      </w:r>
      <w:r w:rsidR="002F0E7F">
        <w:t>d) Životní prostředí:</w:t>
      </w: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D27871">
      <w:pPr>
        <w:spacing w:after="120"/>
        <w:jc w:val="both"/>
      </w:pPr>
    </w:p>
    <w:p w:rsidR="00D27871" w:rsidRDefault="00D27871" w:rsidP="002F0E7F">
      <w:pPr>
        <w:spacing w:after="120"/>
        <w:ind w:left="426"/>
        <w:jc w:val="both"/>
      </w:pPr>
    </w:p>
    <w:p w:rsidR="00D27871" w:rsidRDefault="00D27871" w:rsidP="002F0E7F">
      <w:pPr>
        <w:spacing w:after="120"/>
        <w:ind w:left="426"/>
        <w:jc w:val="both"/>
      </w:pPr>
    </w:p>
    <w:p w:rsidR="002F0E7F" w:rsidRDefault="00FE05C3" w:rsidP="002F0E7F">
      <w:pPr>
        <w:spacing w:after="120"/>
        <w:ind w:left="426"/>
        <w:jc w:val="both"/>
      </w:pPr>
      <w:r>
        <w:rPr>
          <w:noProof/>
        </w:rPr>
        <w:pict>
          <v:rect id="_x0000_s1044" style="position:absolute;left:0;text-align:left;margin-left:35.5pt;margin-top:15.05pt;width:453.75pt;height:64.85pt;z-index:-251640832"/>
        </w:pict>
      </w:r>
      <w:r w:rsidR="002F0E7F">
        <w:t>e) Ekonomika a podnikání:</w:t>
      </w: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FE05C3" w:rsidP="002F0E7F">
      <w:pPr>
        <w:spacing w:after="120"/>
        <w:ind w:left="426"/>
        <w:jc w:val="both"/>
      </w:pPr>
      <w:r>
        <w:rPr>
          <w:noProof/>
        </w:rPr>
        <w:pict>
          <v:rect id="_x0000_s1045" style="position:absolute;left:0;text-align:left;margin-left:35.5pt;margin-top:17.8pt;width:453.75pt;height:64.85pt;z-index:-251639808"/>
        </w:pict>
      </w:r>
      <w:r w:rsidR="002F0E7F">
        <w:t>f) Rozvoj cestovního ruchu:</w:t>
      </w: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ind w:left="426"/>
        <w:jc w:val="both"/>
      </w:pPr>
    </w:p>
    <w:p w:rsidR="002F0E7F" w:rsidRDefault="00FE05C3" w:rsidP="002F0E7F">
      <w:pPr>
        <w:spacing w:after="120"/>
        <w:ind w:left="426"/>
        <w:jc w:val="both"/>
      </w:pPr>
      <w:r>
        <w:rPr>
          <w:noProof/>
        </w:rPr>
        <w:pict>
          <v:rect id="_x0000_s1046" style="position:absolute;left:0;text-align:left;margin-left:36.5pt;margin-top:18.85pt;width:453.75pt;height:64.85pt;z-index:-251638784"/>
        </w:pict>
      </w:r>
      <w:r w:rsidR="002F0E7F">
        <w:t>g) Zemědělství:</w:t>
      </w:r>
    </w:p>
    <w:p w:rsidR="002F0E7F" w:rsidRPr="00AE324C" w:rsidRDefault="002F0E7F" w:rsidP="002F0E7F">
      <w:pPr>
        <w:spacing w:after="120"/>
        <w:ind w:left="426"/>
        <w:jc w:val="both"/>
      </w:pPr>
    </w:p>
    <w:p w:rsidR="002F0E7F" w:rsidRDefault="002F0E7F" w:rsidP="002F0E7F">
      <w:pPr>
        <w:spacing w:after="120"/>
        <w:jc w:val="both"/>
        <w:rPr>
          <w:b/>
        </w:rPr>
      </w:pPr>
    </w:p>
    <w:p w:rsidR="002F0E7F" w:rsidRDefault="002F0E7F" w:rsidP="002F0E7F">
      <w:pPr>
        <w:spacing w:after="120"/>
        <w:jc w:val="both"/>
        <w:rPr>
          <w:b/>
        </w:rPr>
      </w:pPr>
    </w:p>
    <w:p w:rsidR="002F0E7F" w:rsidRDefault="002F0E7F" w:rsidP="002F0E7F">
      <w:pPr>
        <w:spacing w:after="120"/>
        <w:jc w:val="both"/>
        <w:rPr>
          <w:b/>
        </w:rPr>
      </w:pPr>
    </w:p>
    <w:p w:rsidR="00AB4786" w:rsidRDefault="00AB4786" w:rsidP="00355CC0">
      <w:pPr>
        <w:spacing w:after="120"/>
        <w:jc w:val="both"/>
        <w:rPr>
          <w:b/>
        </w:rPr>
      </w:pPr>
    </w:p>
    <w:p w:rsidR="00AB0E33" w:rsidRDefault="005103DB" w:rsidP="00AB0E33">
      <w:pPr>
        <w:spacing w:after="120"/>
        <w:ind w:left="426" w:hanging="426"/>
        <w:jc w:val="both"/>
      </w:pPr>
      <w:r>
        <w:rPr>
          <w:b/>
        </w:rPr>
        <w:t>8</w:t>
      </w:r>
      <w:r w:rsidR="00AB0E33">
        <w:rPr>
          <w:b/>
        </w:rPr>
        <w:t xml:space="preserve">.)  Které cíle by měly být stanoveny v ISRÚ MAS </w:t>
      </w:r>
      <w:proofErr w:type="spellStart"/>
      <w:r w:rsidR="00AB0E33">
        <w:rPr>
          <w:b/>
        </w:rPr>
        <w:t>Uničovsko</w:t>
      </w:r>
      <w:proofErr w:type="spellEnd"/>
      <w:r w:rsidR="00AB0E33">
        <w:rPr>
          <w:b/>
        </w:rPr>
        <w:t xml:space="preserve"> na léta 2014 – 2020 dle Vašeho názoru jako hlavní priority. </w:t>
      </w:r>
      <w:r w:rsidR="00AB0E33">
        <w:t>(</w:t>
      </w:r>
      <w:r w:rsidR="00C71DBE">
        <w:t>max. 5 odpovědí)</w:t>
      </w:r>
    </w:p>
    <w:p w:rsidR="00C71DBE" w:rsidRDefault="008C0E47" w:rsidP="005103DB">
      <w:pPr>
        <w:spacing w:after="120"/>
        <w:ind w:left="284"/>
        <w:jc w:val="both"/>
      </w:pPr>
      <w:proofErr w:type="gramStart"/>
      <w:r>
        <w:t xml:space="preserve">a)  </w:t>
      </w:r>
      <w:r w:rsidR="00C71DBE">
        <w:t>Zvýšení</w:t>
      </w:r>
      <w:proofErr w:type="gramEnd"/>
      <w:r w:rsidR="00C71DBE">
        <w:t xml:space="preserve"> konkurenceschopnosti území MAS </w:t>
      </w:r>
      <w:proofErr w:type="spellStart"/>
      <w:r w:rsidR="00C71DBE">
        <w:t>Uničovsko</w:t>
      </w:r>
      <w:proofErr w:type="spellEnd"/>
      <w:r>
        <w:t xml:space="preserve"> </w:t>
      </w:r>
    </w:p>
    <w:p w:rsidR="00C71DBE" w:rsidRDefault="00D27871" w:rsidP="005103DB">
      <w:pPr>
        <w:spacing w:after="120"/>
        <w:ind w:left="426" w:hanging="142"/>
        <w:jc w:val="both"/>
      </w:pPr>
      <w:proofErr w:type="gramStart"/>
      <w:r>
        <w:t>b</w:t>
      </w:r>
      <w:r w:rsidR="00C71DBE">
        <w:t>)  Podpora</w:t>
      </w:r>
      <w:proofErr w:type="gramEnd"/>
      <w:r w:rsidR="00C71DBE">
        <w:t xml:space="preserve"> rozvoje podnikání a inovací</w:t>
      </w:r>
    </w:p>
    <w:p w:rsidR="00C71DBE" w:rsidRDefault="00D27871" w:rsidP="005103DB">
      <w:pPr>
        <w:spacing w:after="120"/>
        <w:ind w:left="709" w:hanging="425"/>
        <w:jc w:val="both"/>
      </w:pPr>
      <w:r>
        <w:t>c</w:t>
      </w:r>
      <w:r w:rsidR="008C0E47">
        <w:t xml:space="preserve">) </w:t>
      </w:r>
      <w:r w:rsidR="00C71DBE">
        <w:t>Podpora podnikatelských subjektů se zaměřením</w:t>
      </w:r>
      <w:r w:rsidR="005103DB">
        <w:t xml:space="preserve"> na malé a </w:t>
      </w:r>
      <w:proofErr w:type="spellStart"/>
      <w:r w:rsidR="005103DB">
        <w:t>mikropodniky</w:t>
      </w:r>
      <w:proofErr w:type="spellEnd"/>
      <w:r w:rsidR="005103DB">
        <w:t xml:space="preserve">, drobné </w:t>
      </w:r>
      <w:r w:rsidR="00C71DBE">
        <w:t>zemědělce</w:t>
      </w:r>
    </w:p>
    <w:p w:rsidR="00C71DBE" w:rsidRDefault="00D27871" w:rsidP="005103DB">
      <w:pPr>
        <w:spacing w:after="120"/>
        <w:ind w:left="426" w:hanging="142"/>
        <w:jc w:val="both"/>
      </w:pPr>
      <w:proofErr w:type="gramStart"/>
      <w:r>
        <w:t>d</w:t>
      </w:r>
      <w:r w:rsidR="00C71DBE">
        <w:t>)  Zlepšování</w:t>
      </w:r>
      <w:proofErr w:type="gramEnd"/>
      <w:r w:rsidR="00C71DBE">
        <w:t xml:space="preserve"> stavu životního prostředí a údržby veřejné zeleně</w:t>
      </w:r>
    </w:p>
    <w:p w:rsidR="00C71DBE" w:rsidRDefault="00D27871" w:rsidP="005103DB">
      <w:pPr>
        <w:spacing w:after="120"/>
        <w:ind w:left="426" w:hanging="142"/>
        <w:jc w:val="both"/>
      </w:pPr>
      <w:proofErr w:type="gramStart"/>
      <w:r>
        <w:t>e</w:t>
      </w:r>
      <w:r w:rsidR="00C71DBE">
        <w:t>)  Ochrana</w:t>
      </w:r>
      <w:proofErr w:type="gramEnd"/>
      <w:r w:rsidR="00C71DBE">
        <w:t xml:space="preserve"> a udržitelný rozvoj krajiny </w:t>
      </w:r>
    </w:p>
    <w:p w:rsidR="00C71DBE" w:rsidRDefault="00D27871" w:rsidP="005103DB">
      <w:pPr>
        <w:spacing w:after="120"/>
        <w:ind w:left="426" w:hanging="142"/>
        <w:jc w:val="both"/>
      </w:pPr>
      <w:proofErr w:type="gramStart"/>
      <w:r>
        <w:t>f</w:t>
      </w:r>
      <w:r w:rsidR="00A743A1">
        <w:t>)  Sni</w:t>
      </w:r>
      <w:r w:rsidR="00C71DBE">
        <w:t>žování</w:t>
      </w:r>
      <w:proofErr w:type="gramEnd"/>
      <w:r w:rsidR="00C71DBE">
        <w:t xml:space="preserve"> energetické náročnosti a </w:t>
      </w:r>
      <w:r w:rsidR="00A743A1">
        <w:t>zkvalitnění nakládání s odpady</w:t>
      </w:r>
    </w:p>
    <w:p w:rsidR="008C0E47" w:rsidRDefault="00D27871" w:rsidP="005103DB">
      <w:pPr>
        <w:spacing w:after="120"/>
        <w:ind w:left="426" w:hanging="142"/>
        <w:jc w:val="both"/>
      </w:pPr>
      <w:proofErr w:type="gramStart"/>
      <w:r>
        <w:t>g</w:t>
      </w:r>
      <w:r w:rsidR="00A743A1">
        <w:t>)  Podpora</w:t>
      </w:r>
      <w:proofErr w:type="gramEnd"/>
      <w:r w:rsidR="00A743A1">
        <w:t xml:space="preserve"> zvyšování zaměstnanosti a</w:t>
      </w:r>
      <w:r w:rsidR="008C0E47">
        <w:t xml:space="preserve"> uplatnitelnosti na trhu práce </w:t>
      </w:r>
    </w:p>
    <w:p w:rsidR="00A743A1" w:rsidRDefault="00D27871" w:rsidP="005103DB">
      <w:pPr>
        <w:spacing w:after="120"/>
        <w:ind w:left="426" w:hanging="142"/>
        <w:jc w:val="both"/>
      </w:pPr>
      <w:proofErr w:type="gramStart"/>
      <w:r>
        <w:t>h</w:t>
      </w:r>
      <w:r w:rsidR="008C0E47">
        <w:t>)  Rozvoj</w:t>
      </w:r>
      <w:proofErr w:type="gramEnd"/>
      <w:r w:rsidR="008C0E47">
        <w:t xml:space="preserve"> lidských zdrojů a </w:t>
      </w:r>
      <w:r w:rsidR="00A743A1">
        <w:t>sociálního začlenění</w:t>
      </w:r>
    </w:p>
    <w:p w:rsidR="00A743A1" w:rsidRDefault="00D27871" w:rsidP="005103DB">
      <w:pPr>
        <w:spacing w:after="120"/>
        <w:ind w:left="426" w:hanging="142"/>
        <w:jc w:val="both"/>
      </w:pPr>
      <w:proofErr w:type="gramStart"/>
      <w:r>
        <w:t>i</w:t>
      </w:r>
      <w:r w:rsidR="00A743A1">
        <w:t>)   Podpora</w:t>
      </w:r>
      <w:proofErr w:type="gramEnd"/>
      <w:r w:rsidR="00A743A1">
        <w:t xml:space="preserve"> rozvoje cestovního ruchu a </w:t>
      </w:r>
      <w:r w:rsidR="008C0E47">
        <w:t>zhodnocování</w:t>
      </w:r>
      <w:r w:rsidR="00A743A1">
        <w:t xml:space="preserve"> kulturního dědictví </w:t>
      </w:r>
    </w:p>
    <w:p w:rsidR="00A743A1" w:rsidRDefault="00D27871" w:rsidP="005103DB">
      <w:pPr>
        <w:spacing w:after="120"/>
        <w:ind w:left="426" w:hanging="142"/>
        <w:jc w:val="both"/>
      </w:pPr>
      <w:proofErr w:type="gramStart"/>
      <w:r>
        <w:t>j</w:t>
      </w:r>
      <w:r w:rsidR="008C0E47">
        <w:t>)  Rozvoj</w:t>
      </w:r>
      <w:proofErr w:type="gramEnd"/>
      <w:r w:rsidR="008C0E47">
        <w:t xml:space="preserve"> sportovního a společenského života v obcích</w:t>
      </w:r>
    </w:p>
    <w:p w:rsidR="008C0E47" w:rsidRDefault="00D27871" w:rsidP="005103DB">
      <w:pPr>
        <w:spacing w:after="120"/>
        <w:ind w:left="426" w:hanging="142"/>
        <w:jc w:val="both"/>
      </w:pPr>
      <w:proofErr w:type="gramStart"/>
      <w:r>
        <w:t>k</w:t>
      </w:r>
      <w:r w:rsidR="008C0E47">
        <w:t>)  Podpora</w:t>
      </w:r>
      <w:proofErr w:type="gramEnd"/>
      <w:r w:rsidR="008C0E47">
        <w:t xml:space="preserve"> a oživení zemědělské činnosti</w:t>
      </w:r>
    </w:p>
    <w:p w:rsidR="00343D85" w:rsidRDefault="00343D85" w:rsidP="005103DB">
      <w:pPr>
        <w:spacing w:after="120"/>
        <w:ind w:left="426" w:hanging="142"/>
        <w:jc w:val="both"/>
      </w:pPr>
    </w:p>
    <w:p w:rsidR="008C0E47" w:rsidRDefault="00D27871" w:rsidP="005103DB">
      <w:pPr>
        <w:spacing w:after="120"/>
        <w:ind w:left="426" w:hanging="142"/>
        <w:jc w:val="both"/>
      </w:pPr>
      <w:proofErr w:type="gramStart"/>
      <w:r>
        <w:t>l</w:t>
      </w:r>
      <w:r w:rsidR="008C0E47">
        <w:t>)  Zkvalitnění</w:t>
      </w:r>
      <w:proofErr w:type="gramEnd"/>
      <w:r w:rsidR="008C0E47">
        <w:t xml:space="preserve"> dopravní  a technické infrastruktury</w:t>
      </w:r>
    </w:p>
    <w:p w:rsidR="008C0E47" w:rsidRPr="00C71DBE" w:rsidRDefault="00D27871" w:rsidP="005103DB">
      <w:pPr>
        <w:spacing w:after="120"/>
        <w:ind w:left="426" w:hanging="142"/>
        <w:jc w:val="both"/>
      </w:pPr>
      <w:r>
        <w:t>m</w:t>
      </w:r>
      <w:r w:rsidR="008C0E47">
        <w:t>) Jiné:</w:t>
      </w:r>
    </w:p>
    <w:p w:rsidR="00D27871" w:rsidRDefault="00D27871" w:rsidP="008C0E47">
      <w:pPr>
        <w:rPr>
          <w:i/>
        </w:rPr>
      </w:pPr>
    </w:p>
    <w:p w:rsidR="008C0E47" w:rsidRDefault="008C0E47" w:rsidP="008C0E47">
      <w:pPr>
        <w:rPr>
          <w:i/>
        </w:rPr>
      </w:pPr>
      <w:r>
        <w:rPr>
          <w:i/>
        </w:rPr>
        <w:t xml:space="preserve">Vaše </w:t>
      </w:r>
      <w:r w:rsidR="005103DB">
        <w:rPr>
          <w:i/>
        </w:rPr>
        <w:t xml:space="preserve">další </w:t>
      </w:r>
      <w:r>
        <w:rPr>
          <w:i/>
        </w:rPr>
        <w:t>názory a připomínky:</w:t>
      </w:r>
    </w:p>
    <w:p w:rsidR="008C0E47" w:rsidRDefault="00FE05C3" w:rsidP="008C0E47">
      <w:pPr>
        <w:spacing w:after="120"/>
        <w:rPr>
          <w:i/>
        </w:rPr>
      </w:pPr>
      <w:r>
        <w:rPr>
          <w:i/>
          <w:noProof/>
        </w:rPr>
        <w:pict>
          <v:rect id="_x0000_s1047" style="position:absolute;margin-left:-.35pt;margin-top:1.6pt;width:453.75pt;height:380.75pt;z-index:-251636736"/>
        </w:pict>
      </w:r>
    </w:p>
    <w:p w:rsidR="008C0E47" w:rsidRDefault="008C0E47" w:rsidP="008C0E47">
      <w:pPr>
        <w:spacing w:after="120"/>
      </w:pPr>
    </w:p>
    <w:p w:rsidR="008C0E47" w:rsidRDefault="008C0E47" w:rsidP="008C0E47">
      <w:pPr>
        <w:spacing w:after="120"/>
        <w:rPr>
          <w:b/>
        </w:rPr>
      </w:pPr>
    </w:p>
    <w:p w:rsidR="00AB0E33" w:rsidRDefault="00AB0E33" w:rsidP="00355CC0">
      <w:pPr>
        <w:spacing w:after="120"/>
        <w:jc w:val="both"/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Default="005103DB" w:rsidP="005103DB">
      <w:pPr>
        <w:spacing w:before="120" w:after="120"/>
        <w:rPr>
          <w:b/>
        </w:rPr>
      </w:pPr>
    </w:p>
    <w:p w:rsidR="005103DB" w:rsidRPr="005103DB" w:rsidRDefault="005103DB" w:rsidP="005103DB">
      <w:pPr>
        <w:spacing w:before="120" w:after="120"/>
      </w:pPr>
      <w:r>
        <w:rPr>
          <w:b/>
        </w:rPr>
        <w:t>Místo a datum:</w:t>
      </w:r>
      <w:r w:rsidRPr="005103DB">
        <w:t>…………………………</w:t>
      </w:r>
      <w:r>
        <w:t>…</w:t>
      </w:r>
    </w:p>
    <w:p w:rsidR="00AB0E33" w:rsidRDefault="00AB0E33" w:rsidP="00355CC0">
      <w:pPr>
        <w:spacing w:after="120"/>
        <w:jc w:val="both"/>
      </w:pPr>
    </w:p>
    <w:p w:rsidR="005103DB" w:rsidRDefault="005103DB" w:rsidP="005103DB">
      <w:pPr>
        <w:spacing w:after="120"/>
        <w:jc w:val="right"/>
      </w:pPr>
      <w:r w:rsidRPr="005103DB">
        <w:rPr>
          <w:b/>
        </w:rPr>
        <w:t>Podpis</w:t>
      </w:r>
      <w:r>
        <w:t>……………………………….</w:t>
      </w:r>
    </w:p>
    <w:p w:rsidR="005103DB" w:rsidRDefault="005103DB" w:rsidP="00355CC0">
      <w:pPr>
        <w:spacing w:after="120"/>
        <w:jc w:val="both"/>
      </w:pPr>
    </w:p>
    <w:p w:rsidR="005103DB" w:rsidRDefault="005103DB" w:rsidP="00355CC0">
      <w:pPr>
        <w:spacing w:after="120"/>
        <w:jc w:val="both"/>
      </w:pPr>
    </w:p>
    <w:p w:rsidR="005103DB" w:rsidRDefault="005103DB" w:rsidP="00355CC0">
      <w:pPr>
        <w:spacing w:after="120"/>
        <w:jc w:val="both"/>
      </w:pPr>
    </w:p>
    <w:sectPr w:rsidR="005103DB" w:rsidSect="009A5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32" w:rsidRDefault="00694632" w:rsidP="00997603">
      <w:r>
        <w:separator/>
      </w:r>
    </w:p>
  </w:endnote>
  <w:endnote w:type="continuationSeparator" w:id="0">
    <w:p w:rsidR="00694632" w:rsidRDefault="00694632" w:rsidP="0099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35" w:rsidRDefault="00A90F3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9172"/>
      <w:docPartObj>
        <w:docPartGallery w:val="Page Numbers (Bottom of Page)"/>
        <w:docPartUnique/>
      </w:docPartObj>
    </w:sdtPr>
    <w:sdtContent>
      <w:p w:rsidR="00694632" w:rsidRDefault="00694632">
        <w:pPr>
          <w:pStyle w:val="Zpat"/>
          <w:jc w:val="right"/>
        </w:pPr>
        <w:fldSimple w:instr=" PAGE   \* MERGEFORMAT ">
          <w:r w:rsidR="00A90F35">
            <w:rPr>
              <w:noProof/>
            </w:rPr>
            <w:t>4</w:t>
          </w:r>
        </w:fldSimple>
      </w:p>
    </w:sdtContent>
  </w:sdt>
  <w:p w:rsidR="00694632" w:rsidRDefault="0069463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35" w:rsidRDefault="00A90F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32" w:rsidRDefault="00694632" w:rsidP="00997603">
      <w:r>
        <w:separator/>
      </w:r>
    </w:p>
  </w:footnote>
  <w:footnote w:type="continuationSeparator" w:id="0">
    <w:p w:rsidR="00694632" w:rsidRDefault="00694632" w:rsidP="00997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35" w:rsidRDefault="00A90F3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32" w:rsidRDefault="00343D85" w:rsidP="00343D85">
    <w:pPr>
      <w:pStyle w:val="Zhlav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5539933</wp:posOffset>
          </wp:positionH>
          <wp:positionV relativeFrom="paragraph">
            <wp:posOffset>-278627</wp:posOffset>
          </wp:positionV>
          <wp:extent cx="354358" cy="242515"/>
          <wp:effectExtent l="19050" t="0" r="7592" b="0"/>
          <wp:wrapNone/>
          <wp:docPr id="2" name="obrázek 1" descr="LOGO blue GH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2" descr="LOGO blue GHC"/>
                  <pic:cNvPicPr/>
                </pic:nvPicPr>
                <pic:blipFill>
                  <a:blip r:embed="rId1" cstate="print"/>
                  <a:srcRect t="4413"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24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5392420</wp:posOffset>
          </wp:positionH>
          <wp:positionV relativeFrom="paragraph">
            <wp:posOffset>-77470</wp:posOffset>
          </wp:positionV>
          <wp:extent cx="725170" cy="148590"/>
          <wp:effectExtent l="19050" t="0" r="0" b="0"/>
          <wp:wrapNone/>
          <wp:docPr id="7" name="Objekt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660525" cy="270892"/>
                    <a:chOff x="6732240" y="4581128"/>
                    <a:chExt cx="1660525" cy="270892"/>
                  </a:xfrm>
                </a:grpSpPr>
                <a:sp>
                  <a:nvSpPr>
                    <a:cNvPr id="14" name="Text Box 2"/>
                    <a:cNvSpPr txBox="1">
                      <a:spLocks noChangeArrowheads="1"/>
                    </a:cNvSpPr>
                  </a:nvSpPr>
                  <a:spPr bwMode="auto">
                    <a:xfrm>
                      <a:off x="6732240" y="4581128"/>
                      <a:ext cx="1660525" cy="2708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a:spPr>
                  <a:txSp>
                    <a:txBody>
                      <a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a:bodyPr>
                      <a:lstStyle>
                        <a:defPPr>
                          <a:defRPr lang="cs-CZ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marL="0" marR="0" lvl="0" indent="0" algn="l" defTabSz="914400" rtl="0" eaLnBrk="1" fontAlgn="base" latinLnBrk="0" hangingPunct="1">
                          <a:lnSpc>
                            <a:spcPct val="100000"/>
                          </a:lnSpc>
                          <a:spcBef>
                            <a:spcPct val="0"/>
                          </a:spcBef>
                          <a:spcAft>
                            <a:spcPts val="1000"/>
                          </a:spcAft>
                          <a:buClrTx/>
                          <a:buSzTx/>
                          <a:buFontTx/>
                          <a:buNone/>
                          <a:tabLst/>
                        </a:pPr>
                        <a:r>
                          <a:rPr kumimoji="0" lang="cs-CZ" sz="16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00008C"/>
                            </a:solidFill>
                            <a:effectLst/>
                            <a:latin typeface="Calibri" pitchFamily="34" charset="0"/>
                          </a:rPr>
                          <a:t>GHC regio s.r.o.</a:t>
                        </a:r>
                        <a:endParaRPr kumimoji="0" lang="cs-CZ" sz="16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pitchFamily="34" charset="0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  <w:r w:rsidR="0069463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99.65pt;margin-top:2.95pt;width:136.85pt;height:42.85pt;z-index:251661312;mso-position-horizontal-relative:text;mso-position-vertical-relative:text" stroked="f">
          <v:textbox style="mso-next-textbox:#_x0000_s2051">
            <w:txbxContent>
              <w:p w:rsidR="00694632" w:rsidRDefault="00694632" w:rsidP="0023168E">
                <w:pPr>
                  <w:rPr>
                    <w:sz w:val="16"/>
                    <w:szCs w:val="16"/>
                  </w:rPr>
                </w:pPr>
                <w:r w:rsidRPr="0023168E">
                  <w:rPr>
                    <w:sz w:val="16"/>
                    <w:szCs w:val="16"/>
                  </w:rPr>
                  <w:t xml:space="preserve">Web: </w:t>
                </w:r>
                <w:r w:rsidRPr="00D27871">
                  <w:rPr>
                    <w:sz w:val="16"/>
                    <w:szCs w:val="16"/>
                  </w:rPr>
                  <w:t>www.</w:t>
                </w:r>
                <w:proofErr w:type="spellStart"/>
                <w:r w:rsidRPr="00D27871">
                  <w:rPr>
                    <w:sz w:val="16"/>
                    <w:szCs w:val="16"/>
                  </w:rPr>
                  <w:t>ghcregio.eu</w:t>
                </w:r>
                <w:proofErr w:type="spellEnd"/>
              </w:p>
              <w:p w:rsidR="00694632" w:rsidRDefault="00694632" w:rsidP="0023168E">
                <w:pPr>
                  <w:rPr>
                    <w:sz w:val="16"/>
                    <w:szCs w:val="16"/>
                  </w:rPr>
                </w:pPr>
                <w:r w:rsidRPr="0023168E">
                  <w:rPr>
                    <w:sz w:val="16"/>
                    <w:szCs w:val="16"/>
                  </w:rPr>
                  <w:t xml:space="preserve">E-mail: </w:t>
                </w:r>
                <w:r w:rsidRPr="00D27871">
                  <w:rPr>
                    <w:sz w:val="16"/>
                    <w:szCs w:val="16"/>
                  </w:rPr>
                  <w:t>calabek@ghcregio.eu</w:t>
                </w:r>
              </w:p>
              <w:p w:rsidR="00694632" w:rsidRPr="0023168E" w:rsidRDefault="00694632" w:rsidP="0023168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</w:t>
                </w:r>
                <w:r w:rsidRPr="00D27871">
                  <w:rPr>
                    <w:color w:val="000000" w:themeColor="text1"/>
                    <w:sz w:val="16"/>
                    <w:szCs w:val="16"/>
                  </w:rPr>
                  <w:t>. 774 579 973</w:t>
                </w:r>
              </w:p>
            </w:txbxContent>
          </v:textbox>
        </v:shape>
      </w:pict>
    </w:r>
    <w:r w:rsidR="00694632">
      <w:rPr>
        <w:b/>
        <w:noProof/>
      </w:rPr>
      <w:pict>
        <v:shape id="_x0000_s2049" type="#_x0000_t202" style="position:absolute;left:0;text-align:left;margin-left:-70.3pt;margin-top:-17.8pt;width:128.4pt;height:76.85pt;z-index:251659264;mso-position-horizontal-relative:text;mso-position-vertical-relative:text" stroked="f">
          <v:textbox style="mso-next-textbox:#_x0000_s2049">
            <w:txbxContent>
              <w:p w:rsidR="00694632" w:rsidRDefault="00694632" w:rsidP="00355CC0">
                <w:pPr>
                  <w:jc w:val="right"/>
                  <w:rPr>
                    <w:sz w:val="20"/>
                    <w:szCs w:val="20"/>
                  </w:rPr>
                </w:pPr>
              </w:p>
              <w:p w:rsidR="00694632" w:rsidRPr="0023168E" w:rsidRDefault="00694632" w:rsidP="0023168E">
                <w:pPr>
                  <w:rPr>
                    <w:sz w:val="16"/>
                    <w:szCs w:val="16"/>
                  </w:rPr>
                </w:pPr>
                <w:r w:rsidRPr="0023168E">
                  <w:rPr>
                    <w:sz w:val="16"/>
                    <w:szCs w:val="16"/>
                  </w:rPr>
                  <w:t>Web: www.unicovsko.cz</w:t>
                </w:r>
              </w:p>
              <w:p w:rsidR="00694632" w:rsidRPr="0023168E" w:rsidRDefault="00694632" w:rsidP="0023168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E-mail:</w:t>
                </w:r>
                <w:r w:rsidRPr="0023168E">
                  <w:rPr>
                    <w:sz w:val="16"/>
                    <w:szCs w:val="16"/>
                  </w:rPr>
                  <w:t>mas.unicovsko@email.cz</w:t>
                </w:r>
              </w:p>
            </w:txbxContent>
          </v:textbox>
        </v:shape>
      </w:pict>
    </w:r>
    <w:r w:rsidR="00694632"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-322580</wp:posOffset>
          </wp:positionV>
          <wp:extent cx="979805" cy="318770"/>
          <wp:effectExtent l="19050" t="0" r="0" b="0"/>
          <wp:wrapNone/>
          <wp:docPr id="1" name="obrázek 1" descr="http://unicovsko.cz/www/mas_unicovsk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http://unicovsko.cz/www/mas_unicovsk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4632" w:rsidRPr="008D7AC0">
      <w:rPr>
        <w:b/>
      </w:rPr>
      <w:t xml:space="preserve">Dotazník </w:t>
    </w:r>
    <w:r w:rsidR="00694632">
      <w:rPr>
        <w:b/>
      </w:rPr>
      <w:t>k tvorbě Integrované strategie rozvoje</w:t>
    </w:r>
  </w:p>
  <w:p w:rsidR="00694632" w:rsidRDefault="00694632" w:rsidP="00343D85">
    <w:pPr>
      <w:pStyle w:val="Zhlav"/>
      <w:spacing w:after="120"/>
      <w:jc w:val="center"/>
      <w:rPr>
        <w:b/>
      </w:rPr>
    </w:pPr>
    <w:r>
      <w:rPr>
        <w:b/>
      </w:rPr>
      <w:t xml:space="preserve">území MAS </w:t>
    </w:r>
    <w:proofErr w:type="spellStart"/>
    <w:r>
      <w:rPr>
        <w:b/>
      </w:rPr>
      <w:t>Uničovsko</w:t>
    </w:r>
    <w:proofErr w:type="spellEnd"/>
    <w:r>
      <w:rPr>
        <w:b/>
      </w:rPr>
      <w:t xml:space="preserve"> pro období 2014 – 2020</w:t>
    </w:r>
  </w:p>
  <w:p w:rsidR="00694632" w:rsidRPr="00AB4786" w:rsidRDefault="00694632" w:rsidP="00343D85">
    <w:pPr>
      <w:pStyle w:val="Zhlav"/>
      <w:jc w:val="center"/>
      <w:rPr>
        <w:b/>
        <w:i/>
      </w:rPr>
    </w:pPr>
    <w:r w:rsidRPr="00AB4786">
      <w:rPr>
        <w:b/>
        <w:i/>
      </w:rPr>
      <w:t xml:space="preserve">Dotazník pro členy MAS </w:t>
    </w:r>
    <w:proofErr w:type="spellStart"/>
    <w:r w:rsidRPr="00AB4786">
      <w:rPr>
        <w:b/>
        <w:i/>
      </w:rPr>
      <w:t>Uničovsko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35" w:rsidRDefault="00A90F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E7"/>
    <w:multiLevelType w:val="hybridMultilevel"/>
    <w:tmpl w:val="49A6E7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91BA5"/>
    <w:multiLevelType w:val="multilevel"/>
    <w:tmpl w:val="5D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4EA"/>
    <w:multiLevelType w:val="hybridMultilevel"/>
    <w:tmpl w:val="7E9219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A0DBC"/>
    <w:multiLevelType w:val="hybridMultilevel"/>
    <w:tmpl w:val="1A7688C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D75F2"/>
    <w:multiLevelType w:val="hybridMultilevel"/>
    <w:tmpl w:val="4FCEED8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159DE"/>
    <w:multiLevelType w:val="hybridMultilevel"/>
    <w:tmpl w:val="E7F2A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0534C"/>
    <w:multiLevelType w:val="hybridMultilevel"/>
    <w:tmpl w:val="10E0A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B0DB1"/>
    <w:multiLevelType w:val="hybridMultilevel"/>
    <w:tmpl w:val="BE5A0D8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73ED8"/>
    <w:multiLevelType w:val="hybridMultilevel"/>
    <w:tmpl w:val="BFCEB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85674"/>
    <w:multiLevelType w:val="hybridMultilevel"/>
    <w:tmpl w:val="50BCBA7A"/>
    <w:lvl w:ilvl="0" w:tplc="FCE6B97C">
      <w:start w:val="13"/>
      <w:numFmt w:val="decimal"/>
      <w:lvlText w:val="%1.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825FA"/>
    <w:multiLevelType w:val="hybridMultilevel"/>
    <w:tmpl w:val="5D5E78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A7663"/>
    <w:multiLevelType w:val="hybridMultilevel"/>
    <w:tmpl w:val="0F0EFB9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11F2CF3"/>
    <w:multiLevelType w:val="hybridMultilevel"/>
    <w:tmpl w:val="574C94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867F8D"/>
    <w:multiLevelType w:val="hybridMultilevel"/>
    <w:tmpl w:val="10E0A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62612"/>
    <w:multiLevelType w:val="hybridMultilevel"/>
    <w:tmpl w:val="5226DC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B094C"/>
    <w:multiLevelType w:val="hybridMultilevel"/>
    <w:tmpl w:val="D65E5E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92EC0"/>
    <w:multiLevelType w:val="hybridMultilevel"/>
    <w:tmpl w:val="001EDC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32C19"/>
    <w:multiLevelType w:val="hybridMultilevel"/>
    <w:tmpl w:val="12780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D60A1"/>
    <w:multiLevelType w:val="hybridMultilevel"/>
    <w:tmpl w:val="967C7DA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76373D8"/>
    <w:multiLevelType w:val="hybridMultilevel"/>
    <w:tmpl w:val="D8FCBB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1273C"/>
    <w:multiLevelType w:val="hybridMultilevel"/>
    <w:tmpl w:val="BD40E0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385641"/>
    <w:multiLevelType w:val="hybridMultilevel"/>
    <w:tmpl w:val="917EF2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D7597"/>
    <w:multiLevelType w:val="hybridMultilevel"/>
    <w:tmpl w:val="F12E1E7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E344F6"/>
    <w:multiLevelType w:val="hybridMultilevel"/>
    <w:tmpl w:val="CB1C81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D2916"/>
    <w:multiLevelType w:val="hybridMultilevel"/>
    <w:tmpl w:val="BD7019D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A3E89"/>
    <w:multiLevelType w:val="hybridMultilevel"/>
    <w:tmpl w:val="AA9A634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7A3D5D"/>
    <w:multiLevelType w:val="hybridMultilevel"/>
    <w:tmpl w:val="CD7CA1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E067A1"/>
    <w:multiLevelType w:val="hybridMultilevel"/>
    <w:tmpl w:val="D33E96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20737"/>
    <w:multiLevelType w:val="hybridMultilevel"/>
    <w:tmpl w:val="02DE4B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06EF0"/>
    <w:multiLevelType w:val="hybridMultilevel"/>
    <w:tmpl w:val="8D44E58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F856E43"/>
    <w:multiLevelType w:val="hybridMultilevel"/>
    <w:tmpl w:val="878A30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6"/>
  </w:num>
  <w:num w:numId="5">
    <w:abstractNumId w:val="14"/>
  </w:num>
  <w:num w:numId="6">
    <w:abstractNumId w:val="5"/>
  </w:num>
  <w:num w:numId="7">
    <w:abstractNumId w:val="12"/>
  </w:num>
  <w:num w:numId="8">
    <w:abstractNumId w:val="21"/>
  </w:num>
  <w:num w:numId="9">
    <w:abstractNumId w:val="27"/>
  </w:num>
  <w:num w:numId="10">
    <w:abstractNumId w:val="15"/>
  </w:num>
  <w:num w:numId="11">
    <w:abstractNumId w:val="28"/>
  </w:num>
  <w:num w:numId="12">
    <w:abstractNumId w:val="18"/>
  </w:num>
  <w:num w:numId="13">
    <w:abstractNumId w:val="23"/>
  </w:num>
  <w:num w:numId="14">
    <w:abstractNumId w:val="1"/>
  </w:num>
  <w:num w:numId="15">
    <w:abstractNumId w:val="20"/>
  </w:num>
  <w:num w:numId="16">
    <w:abstractNumId w:val="13"/>
  </w:num>
  <w:num w:numId="17">
    <w:abstractNumId w:val="2"/>
  </w:num>
  <w:num w:numId="18">
    <w:abstractNumId w:val="19"/>
  </w:num>
  <w:num w:numId="19">
    <w:abstractNumId w:val="25"/>
  </w:num>
  <w:num w:numId="20">
    <w:abstractNumId w:val="29"/>
  </w:num>
  <w:num w:numId="21">
    <w:abstractNumId w:val="3"/>
  </w:num>
  <w:num w:numId="22">
    <w:abstractNumId w:val="24"/>
  </w:num>
  <w:num w:numId="23">
    <w:abstractNumId w:val="4"/>
  </w:num>
  <w:num w:numId="24">
    <w:abstractNumId w:val="11"/>
  </w:num>
  <w:num w:numId="25">
    <w:abstractNumId w:val="7"/>
  </w:num>
  <w:num w:numId="26">
    <w:abstractNumId w:val="26"/>
  </w:num>
  <w:num w:numId="27">
    <w:abstractNumId w:val="30"/>
  </w:num>
  <w:num w:numId="28">
    <w:abstractNumId w:val="9"/>
  </w:num>
  <w:num w:numId="29">
    <w:abstractNumId w:val="6"/>
  </w:num>
  <w:num w:numId="30">
    <w:abstractNumId w:val="8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1D0D"/>
    <w:rsid w:val="000002F7"/>
    <w:rsid w:val="000E429A"/>
    <w:rsid w:val="00126D51"/>
    <w:rsid w:val="00131D0D"/>
    <w:rsid w:val="00134FA8"/>
    <w:rsid w:val="001525DB"/>
    <w:rsid w:val="001608B9"/>
    <w:rsid w:val="001C3387"/>
    <w:rsid w:val="001C5CB9"/>
    <w:rsid w:val="001F76AB"/>
    <w:rsid w:val="00226616"/>
    <w:rsid w:val="0022762B"/>
    <w:rsid w:val="00227D6E"/>
    <w:rsid w:val="0023168E"/>
    <w:rsid w:val="00252658"/>
    <w:rsid w:val="0027136F"/>
    <w:rsid w:val="00276E4B"/>
    <w:rsid w:val="00294D1F"/>
    <w:rsid w:val="002E7556"/>
    <w:rsid w:val="002F0E7F"/>
    <w:rsid w:val="003034A3"/>
    <w:rsid w:val="00343D85"/>
    <w:rsid w:val="00355CC0"/>
    <w:rsid w:val="003579D5"/>
    <w:rsid w:val="003A622E"/>
    <w:rsid w:val="003B075A"/>
    <w:rsid w:val="00405F80"/>
    <w:rsid w:val="00447B58"/>
    <w:rsid w:val="004741D4"/>
    <w:rsid w:val="0048620E"/>
    <w:rsid w:val="004903F6"/>
    <w:rsid w:val="004F1B3C"/>
    <w:rsid w:val="00504BC4"/>
    <w:rsid w:val="005103DB"/>
    <w:rsid w:val="00511780"/>
    <w:rsid w:val="005550C4"/>
    <w:rsid w:val="005903D0"/>
    <w:rsid w:val="00654EA3"/>
    <w:rsid w:val="00663EB9"/>
    <w:rsid w:val="00694632"/>
    <w:rsid w:val="006B4180"/>
    <w:rsid w:val="007179B7"/>
    <w:rsid w:val="0074717B"/>
    <w:rsid w:val="0076306F"/>
    <w:rsid w:val="007771E5"/>
    <w:rsid w:val="00783F23"/>
    <w:rsid w:val="007923FC"/>
    <w:rsid w:val="0079420F"/>
    <w:rsid w:val="007E740F"/>
    <w:rsid w:val="0080759C"/>
    <w:rsid w:val="0085507B"/>
    <w:rsid w:val="008B664B"/>
    <w:rsid w:val="008C0C43"/>
    <w:rsid w:val="008C0E47"/>
    <w:rsid w:val="008D7AC0"/>
    <w:rsid w:val="008F2C89"/>
    <w:rsid w:val="00904983"/>
    <w:rsid w:val="00933953"/>
    <w:rsid w:val="00985B17"/>
    <w:rsid w:val="00997603"/>
    <w:rsid w:val="009A562F"/>
    <w:rsid w:val="009C4E5C"/>
    <w:rsid w:val="009D3852"/>
    <w:rsid w:val="009E04BF"/>
    <w:rsid w:val="00A40BE8"/>
    <w:rsid w:val="00A41E1B"/>
    <w:rsid w:val="00A743A1"/>
    <w:rsid w:val="00A77360"/>
    <w:rsid w:val="00A8070A"/>
    <w:rsid w:val="00A90F35"/>
    <w:rsid w:val="00AB0E33"/>
    <w:rsid w:val="00AB4786"/>
    <w:rsid w:val="00AE324C"/>
    <w:rsid w:val="00B625E5"/>
    <w:rsid w:val="00BE2601"/>
    <w:rsid w:val="00BE57F8"/>
    <w:rsid w:val="00C0083F"/>
    <w:rsid w:val="00C11F66"/>
    <w:rsid w:val="00C37BA8"/>
    <w:rsid w:val="00C71DBE"/>
    <w:rsid w:val="00CC54FB"/>
    <w:rsid w:val="00CD17EE"/>
    <w:rsid w:val="00CE5043"/>
    <w:rsid w:val="00D17682"/>
    <w:rsid w:val="00D17E4A"/>
    <w:rsid w:val="00D20704"/>
    <w:rsid w:val="00D27871"/>
    <w:rsid w:val="00D45CD6"/>
    <w:rsid w:val="00D6053D"/>
    <w:rsid w:val="00DB4DA1"/>
    <w:rsid w:val="00DB6737"/>
    <w:rsid w:val="00DC5D39"/>
    <w:rsid w:val="00E24CCC"/>
    <w:rsid w:val="00E941F4"/>
    <w:rsid w:val="00EE17A1"/>
    <w:rsid w:val="00F10BA5"/>
    <w:rsid w:val="00F12BE8"/>
    <w:rsid w:val="00F52826"/>
    <w:rsid w:val="00F54DFB"/>
    <w:rsid w:val="00FE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76AB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27D6E"/>
    <w:rPr>
      <w:color w:val="0000FF"/>
      <w:u w:val="single"/>
    </w:rPr>
  </w:style>
  <w:style w:type="paragraph" w:styleId="Zhlav">
    <w:name w:val="header"/>
    <w:basedOn w:val="Normln"/>
    <w:link w:val="ZhlavChar"/>
    <w:rsid w:val="00997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760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97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7603"/>
    <w:rPr>
      <w:sz w:val="24"/>
      <w:szCs w:val="24"/>
    </w:rPr>
  </w:style>
  <w:style w:type="paragraph" w:styleId="Textbubliny">
    <w:name w:val="Balloon Text"/>
    <w:basedOn w:val="Normln"/>
    <w:link w:val="TextbublinyChar"/>
    <w:rsid w:val="008D7A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7A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4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8ED47-9897-4B1A-A3C8-FAB72FE0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266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 </vt:lpstr>
    </vt:vector>
  </TitlesOfParts>
  <Company>KÚOK</Company>
  <LinksUpToDate>false</LinksUpToDate>
  <CharactersWithSpaces>2027</CharactersWithSpaces>
  <SharedDoc>false</SharedDoc>
  <HLinks>
    <vt:vector size="6" baseType="variant">
      <vt:variant>
        <vt:i4>3080287</vt:i4>
      </vt:variant>
      <vt:variant>
        <vt:i4>0</vt:i4>
      </vt:variant>
      <vt:variant>
        <vt:i4>0</vt:i4>
      </vt:variant>
      <vt:variant>
        <vt:i4>5</vt:i4>
      </vt:variant>
      <vt:variant>
        <vt:lpwstr>mailto:gibala.martin@centrum.cz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 </dc:title>
  <dc:subject/>
  <dc:creator>hp</dc:creator>
  <cp:keywords/>
  <cp:lastModifiedBy>Ryskova Eva</cp:lastModifiedBy>
  <cp:revision>9</cp:revision>
  <dcterms:created xsi:type="dcterms:W3CDTF">2013-11-08T12:24:00Z</dcterms:created>
  <dcterms:modified xsi:type="dcterms:W3CDTF">2013-11-11T07:57:00Z</dcterms:modified>
</cp:coreProperties>
</file>